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550" w:rsidRPr="002C4550" w:rsidRDefault="002C4550" w:rsidP="002C4550">
      <w:pPr>
        <w:spacing w:after="0" w:line="240" w:lineRule="auto"/>
        <w:ind w:left="75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2C455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</w:t>
      </w:r>
      <w:proofErr w:type="spellStart"/>
      <w:r w:rsidRPr="002C45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</w:p>
    <w:p w:rsidR="002C4550" w:rsidRPr="002C4550" w:rsidRDefault="002C4550" w:rsidP="002C4550">
      <w:pPr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2C4550" w:rsidRPr="002C4550" w:rsidRDefault="002C4550" w:rsidP="002C4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2C455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</w:t>
      </w:r>
    </w:p>
    <w:p w:rsidR="002C4550" w:rsidRPr="002C4550" w:rsidRDefault="008021E2" w:rsidP="002C4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министрлер кабинетинин </w:t>
      </w:r>
      <w:r w:rsidR="002C4550" w:rsidRPr="002C455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ТОКТОМУ</w:t>
      </w:r>
    </w:p>
    <w:p w:rsidR="002C4550" w:rsidRPr="002C4550" w:rsidRDefault="002C4550" w:rsidP="002C4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</w:p>
    <w:p w:rsidR="002C4550" w:rsidRPr="00276414" w:rsidRDefault="008021E2" w:rsidP="002C4550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64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276414" w:rsidRPr="00276414">
        <w:rPr>
          <w:rFonts w:ascii="Times New Roman" w:hAnsi="Times New Roman" w:cs="Times New Roman"/>
          <w:b/>
          <w:sz w:val="28"/>
          <w:szCs w:val="28"/>
          <w:lang w:val="ky-KG"/>
        </w:rPr>
        <w:t>Өкмөтү</w:t>
      </w:r>
      <w:r w:rsidR="00276414">
        <w:rPr>
          <w:rFonts w:ascii="Times New Roman" w:hAnsi="Times New Roman" w:cs="Times New Roman"/>
          <w:b/>
          <w:sz w:val="28"/>
          <w:szCs w:val="28"/>
          <w:lang w:val="ky-KG"/>
        </w:rPr>
        <w:t>нүн айрым чечимдерине ɵзгɵртүүлɵрдү киргизүү тууралуу</w:t>
      </w:r>
    </w:p>
    <w:p w:rsidR="002C4550" w:rsidRPr="00276414" w:rsidRDefault="002C4550" w:rsidP="002C455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C4550" w:rsidRPr="004D023F" w:rsidRDefault="002C4550" w:rsidP="002C455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455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«Кыргыз Республикасынын Өкмөтү жөнүндө» Кыргыз Республикасынын конституциялык Мыйзамынын 10 жана 17-беренелерине ылайык Кыргыз Республикасынын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Министрлер Кабинети</w:t>
      </w:r>
      <w:r w:rsidRPr="002C455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токтом кылат</w:t>
      </w:r>
      <w:r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D0953" w:rsidRPr="004D023F" w:rsidRDefault="007D598A" w:rsidP="006D095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6D0953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6D09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убактылуу </w:t>
      </w:r>
      <w:r w:rsidR="006D0953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Өкмөтүнүн </w:t>
      </w:r>
      <w:r w:rsidR="006D0953" w:rsidRPr="004D023F">
        <w:rPr>
          <w:rFonts w:ascii="Times New Roman" w:hAnsi="Times New Roman" w:cs="Times New Roman"/>
          <w:sz w:val="28"/>
          <w:szCs w:val="28"/>
          <w:lang w:val="ky-KG"/>
        </w:rPr>
        <w:t>2010-жылдын          10-июнундагы № 75</w:t>
      </w:r>
      <w:r w:rsidR="006D0953" w:rsidRPr="006D09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D0953" w:rsidRPr="004D02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6D0953" w:rsidRPr="004D023F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расмий документтерин легалдаштыруу талабын жокко чыгаруучу конвенциянын жоболорун жүзөгө ашыруу боюнча чаралар жөнүндө» </w:t>
      </w:r>
      <w:r w:rsidR="006D0953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токтомуна төмөнкүдөй өзгөртүүлөр киргизилсин:</w:t>
      </w:r>
    </w:p>
    <w:p w:rsidR="006D0953" w:rsidRDefault="007B29FD" w:rsidP="006D0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6D09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7D59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-пункту</w:t>
      </w:r>
      <w:r w:rsidR="006D0953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B29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дɵй</w:t>
      </w:r>
      <w:r w:rsidRPr="007B29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мазмундагы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сегизинчи абзац менен толукталсын:</w:t>
      </w:r>
    </w:p>
    <w:p w:rsidR="007B29FD" w:rsidRPr="001D30DB" w:rsidRDefault="001D30DB" w:rsidP="007B29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B29FD" w:rsidRPr="007B29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Билим берүү жана илим министрлиги </w:t>
      </w:r>
      <w:r w:rsidR="007B29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билим берүү уюмдарынан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чыккан расмий документтерге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D30DB" w:rsidRPr="001D30DB" w:rsidRDefault="007D598A" w:rsidP="001D30D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1D30DB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1D30DB" w:rsidRPr="001D30DB">
        <w:rPr>
          <w:rFonts w:ascii="Times New Roman" w:hAnsi="Times New Roman" w:cs="Times New Roman"/>
          <w:sz w:val="28"/>
          <w:szCs w:val="28"/>
        </w:rPr>
        <w:t>2010-жылдын 18-ноябры</w:t>
      </w:r>
      <w:r w:rsidR="001D30DB">
        <w:rPr>
          <w:rFonts w:ascii="Times New Roman" w:hAnsi="Times New Roman" w:cs="Times New Roman"/>
          <w:sz w:val="28"/>
          <w:szCs w:val="28"/>
        </w:rPr>
        <w:t>ндагы №</w:t>
      </w:r>
      <w:r w:rsidR="001D30DB" w:rsidRPr="001D30DB">
        <w:rPr>
          <w:rFonts w:ascii="Times New Roman" w:hAnsi="Times New Roman" w:cs="Times New Roman"/>
          <w:sz w:val="28"/>
          <w:szCs w:val="28"/>
        </w:rPr>
        <w:t xml:space="preserve"> 283</w:t>
      </w:r>
      <w:r w:rsidR="001D30D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D30DB" w:rsidRPr="001D30DB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="001D30DB" w:rsidRP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 w:rsidRPr="001D30DB">
        <w:rPr>
          <w:rFonts w:ascii="Times New Roman" w:hAnsi="Times New Roman" w:cs="Times New Roman"/>
          <w:sz w:val="28"/>
          <w:szCs w:val="28"/>
        </w:rPr>
        <w:t>коюуну</w:t>
      </w:r>
      <w:r w:rsidR="001D30D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 w:rsidRPr="001D30DB">
        <w:rPr>
          <w:rFonts w:ascii="Times New Roman" w:hAnsi="Times New Roman" w:cs="Times New Roman"/>
          <w:sz w:val="28"/>
          <w:szCs w:val="28"/>
        </w:rPr>
        <w:t>нускаманы</w:t>
      </w:r>
      <w:proofErr w:type="spellEnd"/>
      <w:r w:rsidR="001D30DB" w:rsidRP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 w:rsidRPr="001D30DB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1D30DB" w:rsidRPr="001D3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0DB" w:rsidRPr="001D30D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1D30DB">
        <w:rPr>
          <w:rFonts w:ascii="Times New Roman" w:hAnsi="Times New Roman" w:cs="Times New Roman"/>
          <w:sz w:val="28"/>
          <w:szCs w:val="28"/>
        </w:rPr>
        <w:t xml:space="preserve">» </w:t>
      </w:r>
      <w:r w:rsidR="001D30DB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токтомуна төмөнкүдөй өзгөртүүлөр киргизилсин:</w:t>
      </w:r>
    </w:p>
    <w:p w:rsidR="001D30DB" w:rsidRPr="001D30DB" w:rsidRDefault="001D30DB" w:rsidP="001D30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Pr="001D30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Апостиль коюунун тартиби жана шарттары жөнүндө</w:t>
      </w:r>
      <w:r w:rsidR="004D02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нускама</w:t>
      </w:r>
      <w:r w:rsidR="001469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</w:p>
    <w:p w:rsidR="006D0953" w:rsidRPr="0014699F" w:rsidRDefault="0014699F" w:rsidP="006D095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- 34, 35, жана 36-пункттардагы </w:t>
      </w:r>
      <w:r w:rsidRPr="0014699F">
        <w:rPr>
          <w:rFonts w:ascii="Times New Roman" w:hAnsi="Times New Roman" w:cs="Times New Roman"/>
          <w:sz w:val="28"/>
          <w:szCs w:val="28"/>
          <w:lang w:val="ky-KG"/>
        </w:rPr>
        <w:t>«мамлекеттик» деген сɵздɵ</w:t>
      </w:r>
      <w:r w:rsidR="004D023F">
        <w:rPr>
          <w:rFonts w:ascii="Times New Roman" w:hAnsi="Times New Roman" w:cs="Times New Roman"/>
          <w:sz w:val="28"/>
          <w:szCs w:val="28"/>
          <w:lang w:val="ky-KG"/>
        </w:rPr>
        <w:t>р алы</w:t>
      </w:r>
      <w:r w:rsidRPr="0014699F">
        <w:rPr>
          <w:rFonts w:ascii="Times New Roman" w:hAnsi="Times New Roman" w:cs="Times New Roman"/>
          <w:sz w:val="28"/>
          <w:szCs w:val="28"/>
          <w:lang w:val="ky-KG"/>
        </w:rPr>
        <w:t>п салынсын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4699F" w:rsidRPr="0014699F" w:rsidRDefault="0014699F" w:rsidP="00146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2C4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3. </w:t>
      </w:r>
      <w:r w:rsidRPr="0014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Тышкы иштер министрлиги апостиль коюуга ыйгарым укук берилген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билим берүү чɵйрɵсүндɵгү мамлекеттик орган</w:t>
      </w:r>
      <w:r w:rsidRPr="0014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Гаага Конвенциясынын депозитарийине - Нидерланддар Королдугунун Ты</w:t>
      </w:r>
      <w:r w:rsidR="004D0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шкы иштер министрлигине билдир</w:t>
      </w:r>
      <w:r w:rsidRPr="0014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син.</w:t>
      </w:r>
    </w:p>
    <w:p w:rsidR="0014699F" w:rsidRPr="002C4550" w:rsidRDefault="009B1D2F" w:rsidP="00146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Pr="007B29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Билим берүү жана илим министрлиги </w:t>
      </w:r>
      <w:r w:rsidR="004D02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токтомдон келип чыгуучу</w:t>
      </w:r>
      <w:r w:rsidR="0014699F"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тийиштүү чараларды көрсүн</w:t>
      </w:r>
      <w:r w:rsidR="0014699F" w:rsidRPr="002C4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14699F" w:rsidRPr="002C4550" w:rsidRDefault="0014699F" w:rsidP="00146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2C4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5. Ушул токтомдун аткарылышын контролдоо Кыргыз Республикасынын </w:t>
      </w:r>
      <w:r w:rsidR="00802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Министрлер Кабинетинин</w:t>
      </w:r>
      <w:r w:rsidRPr="002C4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802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билим берүү</w:t>
      </w:r>
      <w:r w:rsidR="004D0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802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маданият жана спорт</w:t>
      </w:r>
      <w:r w:rsidRPr="002C4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бөлүмүнө жүктөлсүн.</w:t>
      </w:r>
    </w:p>
    <w:p w:rsidR="0014699F" w:rsidRPr="002C4550" w:rsidRDefault="0014699F" w:rsidP="00146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C4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6. Ушул токтом расмий жарыяланган күндөн тартып он беш күн өткөндөн кийин күчүнө кирет</w:t>
      </w:r>
      <w:r w:rsidRPr="002C45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8021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D0953" w:rsidRDefault="006D0953" w:rsidP="006D095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6414" w:rsidRPr="001D30DB" w:rsidRDefault="00276414" w:rsidP="006D095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6414" w:rsidRPr="00276414" w:rsidRDefault="00276414" w:rsidP="006D0953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64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D0953" w:rsidRPr="00276414" w:rsidRDefault="00276414" w:rsidP="006D0953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6414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тɵрагасы</w:t>
      </w:r>
    </w:p>
    <w:p w:rsidR="002C4550" w:rsidRPr="00AF1700" w:rsidRDefault="002C4550" w:rsidP="002C455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550" w:rsidRPr="00AF1700" w:rsidRDefault="002C4550" w:rsidP="002C455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C4550" w:rsidRPr="00AF1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185" w:rsidRDefault="00BC7185" w:rsidP="00276414">
      <w:pPr>
        <w:spacing w:after="0" w:line="240" w:lineRule="auto"/>
      </w:pPr>
      <w:r>
        <w:separator/>
      </w:r>
    </w:p>
  </w:endnote>
  <w:endnote w:type="continuationSeparator" w:id="0">
    <w:p w:rsidR="00BC7185" w:rsidRDefault="00BC7185" w:rsidP="0027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185" w:rsidRDefault="00BC7185" w:rsidP="00276414">
      <w:pPr>
        <w:spacing w:after="0" w:line="240" w:lineRule="auto"/>
      </w:pPr>
      <w:r>
        <w:separator/>
      </w:r>
    </w:p>
  </w:footnote>
  <w:footnote w:type="continuationSeparator" w:id="0">
    <w:p w:rsidR="00BC7185" w:rsidRDefault="00BC7185" w:rsidP="00276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95"/>
    <w:rsid w:val="0014699F"/>
    <w:rsid w:val="001C3FFB"/>
    <w:rsid w:val="001D30DB"/>
    <w:rsid w:val="00276414"/>
    <w:rsid w:val="002C4550"/>
    <w:rsid w:val="004D023F"/>
    <w:rsid w:val="004D1326"/>
    <w:rsid w:val="005C49FF"/>
    <w:rsid w:val="006C56F1"/>
    <w:rsid w:val="006D0953"/>
    <w:rsid w:val="007B29FD"/>
    <w:rsid w:val="007D598A"/>
    <w:rsid w:val="008021E2"/>
    <w:rsid w:val="00861DCF"/>
    <w:rsid w:val="009B1D2F"/>
    <w:rsid w:val="00B50795"/>
    <w:rsid w:val="00BC7185"/>
    <w:rsid w:val="00DD4670"/>
    <w:rsid w:val="00E14D55"/>
    <w:rsid w:val="00E7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5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C455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45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C4550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2C4550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C4550"/>
    <w:rPr>
      <w:color w:val="0000FF"/>
      <w:u w:val="single"/>
    </w:rPr>
  </w:style>
  <w:style w:type="paragraph" w:customStyle="1" w:styleId="tkNazvanie">
    <w:name w:val="_Название (tkNazvanie)"/>
    <w:basedOn w:val="a"/>
    <w:rsid w:val="002C455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29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5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C455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455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C4550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2C4550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C4550"/>
    <w:rPr>
      <w:color w:val="0000FF"/>
      <w:u w:val="single"/>
    </w:rPr>
  </w:style>
  <w:style w:type="paragraph" w:customStyle="1" w:styleId="tkNazvanie">
    <w:name w:val="_Название (tkNazvanie)"/>
    <w:basedOn w:val="a"/>
    <w:rsid w:val="002C455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2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2021-08-12T10:29:00Z</dcterms:created>
  <dcterms:modified xsi:type="dcterms:W3CDTF">2021-08-12T10:29:00Z</dcterms:modified>
</cp:coreProperties>
</file>